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AE" w:rsidRDefault="004252AE" w:rsidP="004252AE">
      <w:pPr>
        <w:pStyle w:val="a3"/>
        <w:shd w:val="clear" w:color="auto" w:fill="FFFFFF"/>
        <w:jc w:val="center"/>
        <w:outlineLvl w:val="2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Наши рекомендации родителям будущих первоклассников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i/>
          <w:iCs/>
          <w:color w:val="333333"/>
          <w:sz w:val="26"/>
          <w:szCs w:val="26"/>
        </w:rPr>
      </w:pPr>
      <w:r>
        <w:rPr>
          <w:rFonts w:ascii="Arial" w:hAnsi="Arial" w:cs="Arial"/>
          <w:i/>
          <w:iCs/>
          <w:color w:val="333333"/>
          <w:sz w:val="26"/>
          <w:szCs w:val="26"/>
        </w:rPr>
        <w:t>"Дети - важная часть нашей жизни. Все мы сами были детьми и выросли теми, кто мы есть, благодаря родителям и государству (садику, школе). Теперь наша задача дать Вашим детям всё необходимое для их полноценного развития, чтобы они потом вспоминали нас, учителей, и Вас, родителей, добрым словом, рассказывая о нашей заботе уже своим детям и внукам</w:t>
      </w:r>
      <w:proofErr w:type="gramStart"/>
      <w:r>
        <w:rPr>
          <w:rFonts w:ascii="Arial" w:hAnsi="Arial" w:cs="Arial"/>
          <w:i/>
          <w:iCs/>
          <w:color w:val="333333"/>
          <w:sz w:val="26"/>
          <w:szCs w:val="26"/>
        </w:rPr>
        <w:t xml:space="preserve">." </w:t>
      </w:r>
      <w:proofErr w:type="gramEnd"/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Чем заниматься с ребенком, чтобы он оказался готовым к школе?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noProof/>
          <w:color w:val="333333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219325"/>
            <wp:effectExtent l="19050" t="0" r="0" b="0"/>
            <wp:wrapSquare wrapText="bothSides"/>
            <wp:docPr id="2" name="Рисунок 2" descr="http://school-blagov.ru/image/pervok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-blagov.ru/image/pervokl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6"/>
          <w:szCs w:val="26"/>
        </w:rPr>
        <w:t xml:space="preserve">В первую очередь надо позаботиться о его здоровье. Плавание, прогулки, велосипед - это занятия, способствующие будущему успешному вступлению в школьную жизнь. Важно, чтобы ребенок развивал в себе волевые качества. Для этого его нужно приучать любое начатое им дело доделывать до конца. Самый важный способ развития (относящийся и к речи, и к вниманию, и к общению, и к памяти, и к воображению, и еще ко многому другому) - читать ребенку книги. Нужно читать (или рассказывать) детям сказки не менее получаса в день.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Полезны занятия, которые заставляют работать фантазию, воображение, самостоятельную смекалку: рисование, лепка, конструирование.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Помочь родителям самостоятельно определить уровень готовности ребенка к школе могут следующие критерии из адаптированного для России теста, разработанного американскими психологами: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развития познания.</w:t>
      </w:r>
    </w:p>
    <w:p w:rsidR="004252AE" w:rsidRDefault="004252AE" w:rsidP="00425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Владеет ли ребенок основными понятиями: правый-левый, </w:t>
      </w: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большой-малый</w:t>
      </w:r>
      <w:proofErr w:type="spellEnd"/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, и т.п.? </w:t>
      </w:r>
    </w:p>
    <w:p w:rsidR="004252AE" w:rsidRDefault="004252AE" w:rsidP="00425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Способен ли ребенок понимать простейшие принципы классификации, например: вещи, которые могут катиться, и которые не могут? </w:t>
      </w:r>
    </w:p>
    <w:p w:rsidR="004252AE" w:rsidRDefault="004252AE" w:rsidP="00425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малыш удержать в памяти и выполнить как минимум три указания? </w:t>
      </w:r>
    </w:p>
    <w:p w:rsidR="004252AE" w:rsidRDefault="004252AE" w:rsidP="00425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ребенок назвать большинство букв алфавита?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базового опыта ребенка.</w:t>
      </w:r>
    </w:p>
    <w:p w:rsidR="004252AE" w:rsidRDefault="004252AE" w:rsidP="00425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Приходилось ли ребенку сопровождать вас в магазин, на почту, в сберкассу? </w:t>
      </w:r>
    </w:p>
    <w:p w:rsidR="004252AE" w:rsidRDefault="004252AE" w:rsidP="00425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Был ли он в библиотеке? </w:t>
      </w:r>
    </w:p>
    <w:p w:rsidR="004252AE" w:rsidRDefault="004252AE" w:rsidP="00425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Была ли у вас возможность регулярно читать малышу или рассказывать истории? </w:t>
      </w:r>
    </w:p>
    <w:p w:rsidR="004252AE" w:rsidRDefault="004252AE" w:rsidP="00425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Проявляет ли ребенок интерес к чему-либо, есть ли у него хобби?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языкового развития.</w:t>
      </w:r>
    </w:p>
    <w:p w:rsidR="004252AE" w:rsidRDefault="004252AE" w:rsidP="00425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ребенок назвать и обозначить основные окружающие его предметы? </w:t>
      </w:r>
    </w:p>
    <w:p w:rsidR="004252AE" w:rsidRDefault="004252AE" w:rsidP="00425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Легко ли ребенку отвечать на вопросы взрослых? </w:t>
      </w:r>
    </w:p>
    <w:p w:rsidR="004252AE" w:rsidRDefault="004252AE" w:rsidP="00425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ребенок объяснить, для чего служат различные вещи: пылесос, холодильник, стол и т.п.? </w:t>
      </w:r>
    </w:p>
    <w:p w:rsidR="004252AE" w:rsidRDefault="004252AE" w:rsidP="00425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ребенок объяснить, где расположены какие-то предметы: на столе, на стуле, на полу, у стены и т.п.? </w:t>
      </w:r>
    </w:p>
    <w:p w:rsidR="004252AE" w:rsidRDefault="004252AE" w:rsidP="00425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малыш рассказать историю, описать произошедший с ним случай? </w:t>
      </w:r>
    </w:p>
    <w:p w:rsidR="004252AE" w:rsidRDefault="004252AE" w:rsidP="00425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Четко ли ребенок выговаривает слова? </w:t>
      </w:r>
    </w:p>
    <w:p w:rsidR="004252AE" w:rsidRDefault="004252AE" w:rsidP="00425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Правильна ли речь ребенка с точки зрения грамматики? </w:t>
      </w:r>
    </w:p>
    <w:p w:rsidR="004252AE" w:rsidRDefault="004252AE" w:rsidP="00425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Способен ли ребенок участвовать в общем разговоре, разыграть какую-либо ситуацию?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уровня эмоционального развития.</w:t>
      </w:r>
    </w:p>
    <w:p w:rsidR="004252AE" w:rsidRDefault="004252AE" w:rsidP="00425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Выглядит ли ребенок веселым (дома и среди товарищей)? </w:t>
      </w:r>
    </w:p>
    <w:p w:rsidR="004252AE" w:rsidRDefault="004252AE" w:rsidP="00425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Сформировался ли у ребенка образ себя как человека, который многое может? </w:t>
      </w:r>
    </w:p>
    <w:p w:rsidR="004252AE" w:rsidRDefault="004252AE" w:rsidP="00425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Легко ли малышу "переключиться" при изменениях в привычном распорядке дня, перейти к решению новой задачи? </w:t>
      </w:r>
    </w:p>
    <w:p w:rsidR="004252AE" w:rsidRDefault="004252AE" w:rsidP="004252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Способен ли ребенок работать самостоятельно, соревноваться в выполнении заданий с другими детьми?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умения общаться.</w:t>
      </w:r>
    </w:p>
    <w:p w:rsidR="004252AE" w:rsidRDefault="004252AE" w:rsidP="00425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Включается ли малыш в игру других детей, делится ли с ними? </w:t>
      </w:r>
    </w:p>
    <w:p w:rsidR="004252AE" w:rsidRDefault="004252AE" w:rsidP="00425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Соблюдает ли он очередность, когда этого требует ситуация? </w:t>
      </w:r>
    </w:p>
    <w:p w:rsidR="004252AE" w:rsidRDefault="004252AE" w:rsidP="00425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Способен ли ребенок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слушать других не перебивая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физического развития.</w:t>
      </w:r>
    </w:p>
    <w:p w:rsidR="004252AE" w:rsidRDefault="004252AE" w:rsidP="004252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Хорошо ли ребенок слышит? </w:t>
      </w:r>
    </w:p>
    <w:p w:rsidR="004252AE" w:rsidRDefault="004252AE" w:rsidP="004252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Хорошо ли он видит? </w:t>
      </w:r>
    </w:p>
    <w:p w:rsidR="004252AE" w:rsidRDefault="004252AE" w:rsidP="004252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Способен ли он посидеть спокойно в течение некоторого времени? </w:t>
      </w:r>
    </w:p>
    <w:p w:rsidR="004252AE" w:rsidRDefault="004252AE" w:rsidP="004252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Развита ли у него координация моторных навыков, например, может ли он играть в мяч, прыгать, спускаться и подниматься по лестнице? </w:t>
      </w:r>
    </w:p>
    <w:p w:rsidR="004252AE" w:rsidRDefault="004252AE" w:rsidP="004252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Выглядит ли ребенок бодрым и увлеченным? </w:t>
      </w:r>
    </w:p>
    <w:p w:rsidR="004252AE" w:rsidRDefault="004252AE" w:rsidP="004252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Выглядит ли ребенок здоровым, сытым и отдохнувшим?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Зрительное различение.</w:t>
      </w:r>
    </w:p>
    <w:p w:rsidR="004252AE" w:rsidRDefault="004252AE" w:rsidP="004252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ребенок идентифицировать схожие и несхожие формы? Например, найти картинку, непохожую на остальные? </w:t>
      </w:r>
    </w:p>
    <w:p w:rsidR="004252AE" w:rsidRDefault="004252AE" w:rsidP="004252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ребенок различать буквы и короткие слова, например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б-п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кот-год?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Зрительная память.</w:t>
      </w:r>
    </w:p>
    <w:p w:rsidR="004252AE" w:rsidRDefault="004252AE" w:rsidP="00425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ребенок заметить отсутствие картинки, если ему сначала показать серию из трех картинок, а потом одну убрать? </w:t>
      </w:r>
    </w:p>
    <w:p w:rsidR="004252AE" w:rsidRDefault="004252AE" w:rsidP="004252A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Знает ли ребенок собственное имя и хотя бы шесть-восемь названий предметов, которые встречаются ему в повседневной жизни?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Зрительное восприятие.</w:t>
      </w:r>
    </w:p>
    <w:p w:rsidR="004252AE" w:rsidRDefault="004252AE" w:rsidP="00425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Способен ли ребенок разложить по порядку (в заданной последовательности) серию картинок? </w:t>
      </w:r>
    </w:p>
    <w:p w:rsidR="004252AE" w:rsidRDefault="004252AE" w:rsidP="00425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Понимает ли ребенок, что читают слева направо?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Уровень слуховых способностей.</w:t>
      </w:r>
    </w:p>
    <w:p w:rsidR="004252AE" w:rsidRDefault="004252AE" w:rsidP="00425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 состоянии ли ребенок различать слова, начинающиеся на разные звуки, например лес-вес? </w:t>
      </w:r>
    </w:p>
    <w:p w:rsidR="004252AE" w:rsidRDefault="004252AE" w:rsidP="00425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ребенок повторить за взрослым несколько слов или цифр? </w:t>
      </w:r>
    </w:p>
    <w:p w:rsidR="004252AE" w:rsidRDefault="004252AE" w:rsidP="004252A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Способен ли ребенок пересказать историю, сохранив основную мысль и последовательность действий?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отношения к книгам.</w:t>
      </w:r>
    </w:p>
    <w:p w:rsidR="004252AE" w:rsidRDefault="004252AE" w:rsidP="004252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Возникает ли у ребенка желание посмотреть книги самостоятельно? </w:t>
      </w:r>
    </w:p>
    <w:p w:rsidR="004252AE" w:rsidRDefault="004252AE" w:rsidP="004252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Внимательно ли и с удовольствием он слушает, когда вы читаете ему вслух? </w:t>
      </w:r>
    </w:p>
    <w:p w:rsidR="004252AE" w:rsidRDefault="004252AE" w:rsidP="004252A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Задает ли ребенок вопросы о словах - что они значат и т.п.?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Общая и психологическая готовность.</w:t>
      </w:r>
    </w:p>
    <w:p w:rsidR="004252AE" w:rsidRDefault="004252AE" w:rsidP="004252AE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Может ли ваш ребенок: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Объяснить с помощью слов,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а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не показывая пальцем, чего он хочет?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Изъясняться связно, например, "покажи мне…"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Понимать смысл того, о чем ему читают?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Четко выговорить свое имя?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Запомнить свой адрес и номер телефона?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Писать карандашом или мелками на бумаге?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Пользоваться красками, пластилином, цветными карандашами, фломастерами?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Вырезать ножницами с тупыми концами, причем ровно и не поранившись?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Слушать и следовать полученным указаниям?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Быть внимательным, когда кто-то с ним разговаривает?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Сосредоточиться хоть на десять минут, чтобы выполнить полученное задание?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Радоваться, когда ему читают вслух или рассказывают истории?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Положительно оценивать: я - человек, который многое может?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"Подстраиваться", когда взрослые меняют тему разговора?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Проявлять интерес к окружающим его предметам? </w:t>
      </w:r>
    </w:p>
    <w:p w:rsidR="004252AE" w:rsidRDefault="004252AE" w:rsidP="004252A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Ладить с другими детьми? </w:t>
      </w:r>
    </w:p>
    <w:p w:rsidR="004252AE" w:rsidRDefault="004252AE" w:rsidP="004252AE"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Ваши взаимоотношения с ребенком, ваша роль в подготовке его к учебе.</w:t>
      </w:r>
    </w:p>
    <w:p w:rsidR="004252AE" w:rsidRDefault="004252AE" w:rsidP="004252AE">
      <w:pPr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(тут важно отвечать честно хотя бы перед собой)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Нравится ли вам ваш малыш?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Слушаете ли вы то, что ребенок говорит?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Смотрите ли вы на малыша, когда он говорит с вами?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Стараетесь ли вы создать у ребенка ощущение значимости того, о чем он говорит?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Поправляете ли вы речь малыша?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Позволяете ли вы ребенку совершать ошибки?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Хвалите ли вы малыша, обнимаете ли его?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Смеетесь ли вы вместе с ним?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Отводите ли вы каждый день время для чтения ребенку и для бесед с ним?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Играете ли с малышом в какие-нибудь игры?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Поощряете ли вы интересы и увлечения ребенка?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Есть ли у малыша хотя бы одна-две собственные книги?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Есть ли у ребенка дома место, которое отведено только ему?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Стараетесь ли вы подать малышу пример, читая газеты, журналы, книги, вообще интересуясь окружающими событиями?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Обсуждаете ли вы с малышом и со всей семьей что-то интересное из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прочитанного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или услышанного вами?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Стараетесь ли вы сказать все за малыша, прежде чем он сам успеет открыть рот, в магазине или у зубного врача?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Смотрите ли вы телевизор вместе с ребенком?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Задаете ли вы малышу вопросы о смысле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увиденного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по телевизору?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Ограничиваете ли вы возможность ребенка смотреть телевизор?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Стараетесь ли вы ходить с малышом на прогулки? </w:t>
      </w:r>
    </w:p>
    <w:p w:rsidR="004252AE" w:rsidRDefault="004252AE" w:rsidP="004252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Собираетесь ли вы сводить ребенка в зоопарк, в театр, в музей?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proofErr w:type="gramStart"/>
      <w:r>
        <w:rPr>
          <w:rFonts w:ascii="Arial" w:hAnsi="Arial" w:cs="Arial"/>
          <w:color w:val="333333"/>
          <w:sz w:val="26"/>
          <w:szCs w:val="26"/>
        </w:rPr>
        <w:t xml:space="preserve">...Хотим обратить ваше внимание на то, что все перечисленные критерии - тоже далеко не истина в последней инстанции, и вовсе не нужно стараться, чтобы ваш ребенок соответствовал им всем без исключения и в полной мере: кстати, ориентируясь по этому тесту, не обязательно пользоваться только оценками "да" или "нет": допускаются и варианты "всегда, иногда, часто, редко, никогда". </w:t>
      </w:r>
      <w:proofErr w:type="gramEnd"/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У любого малыша существует естественная, биологическая тяга к восприятию новой информации, иными словами - к обучению. И пресловутое детское любопытство - тоже основано на этом стремлении познавать новое. Вообще любознательность ребенка - один из лучших и эффективных "инструментов" его обучения.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Поэтому опять же, отмахиваться от детских вопросов - значит подавлять "пытливость его ума", а значит, и тягу к знаниям, и желание учиться. И в результате дети, на чьи вопросы в свое время не отвечали родители, начинают потихоньку отставать в учебе. Особенно если их любознательность (особенно ту, которая вроде бы к школьным знаниям не относится) так и продолжают подавлять.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Вообще в процессе той же подготовки к школе включение каких-то дидактических, обучающих элементов, причем повторяемых в нескольких вариантах, во всевозможные игры - тоже существенный шаг к пробуждению и закреплению интереса к школьной учебе. И даже в начальной школе обучение в принципе должно иметь характер определенной игры.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Собственно, основной принцип успешной учебы был сформулирован еще в старой песенке: "Учиться надо весело, чтоб хорошо учиться!" И если в школе это делают не всегда - вполне можно превратить в веселую игру выполнение тех же постылых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домашний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заданий.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То же самое с принадлежностями для учебы. Чем больше вещь напоминает игрушку - тем более привлекателен для ребенка весь процесс, связанный с использованием этой вещи. Поэтому стимулировать интерес к учебе можно, купив ребенку красивый, яркий (причем необязательно дорогой) портфель, пенал или хотя бы ластик.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Кстати, в таком процессе игры удовольствие от обучения развивается и закрепляется, если хотите, на уровне безусловных рефлексов - причем, что важно, удовольствие не столько от получения каких-то знаний, сколько от умения ими активно пользоваться и их применять в реальной жизни.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И потому еще одно из условий успешной учебы - явная применяемость знаний в реальных условиях (кстати, это действует на протяжении всех школьных лет). Когда ребенок чувствует, что получаемые знания не лежат мертвым грузом, а постоянно применяются в бытовых ситуациях, - это вновь и вновь мотивирует его эти полезные знания получать.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Во всех случаях суть в том, что ребенок выполняет завершающую стадию процесса, как бы получая подтверждение, что у него "все получилось", видя результаты своего труда. Точно так же, если вы учите ребенка, к примеру, вырезать фигурки из дерева, то начать нужно не с того, что подыскивать подходящий корень или ветку, а с полирования готовой фигурки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… И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те элементы школьной программы, которые построены по такому же принципу - дать возможность сразу почувствовать какие-то успехи, ведя ученика от </w:t>
      </w:r>
      <w:r>
        <w:rPr>
          <w:rFonts w:ascii="Arial" w:hAnsi="Arial" w:cs="Arial"/>
          <w:color w:val="333333"/>
          <w:sz w:val="26"/>
          <w:szCs w:val="26"/>
        </w:rPr>
        <w:lastRenderedPageBreak/>
        <w:t xml:space="preserve">конца к началу - дают, как показывает практика, наиболее успешные результаты. </w:t>
      </w:r>
    </w:p>
    <w:p w:rsidR="004252AE" w:rsidRDefault="004252AE" w:rsidP="004252AE">
      <w:pPr>
        <w:pStyle w:val="a3"/>
        <w:shd w:val="clear" w:color="auto" w:fill="FFFFFF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И главное условие успешной учебы - сформировать не потребность выучить от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сих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до сих, а развитие так называемого "пытливого ума". Собственно говоря, все дети имеют изначально такой ум, а вот задача школы и родителей - эту пытливость поддерживать, а не подавлять" </w:t>
      </w:r>
    </w:p>
    <w:p w:rsidR="00CB3950" w:rsidRPr="00CB3950" w:rsidRDefault="004252AE" w:rsidP="004252AE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CB3950">
        <w:rPr>
          <w:rFonts w:ascii="Verdana" w:eastAsia="Times New Roman" w:hAnsi="Verdana" w:cs="Times New Roman"/>
          <w:color w:val="000000"/>
        </w:rPr>
        <w:t xml:space="preserve"> </w:t>
      </w:r>
      <w:r w:rsidR="00CB3950" w:rsidRPr="00CB3950">
        <w:rPr>
          <w:rFonts w:ascii="Verdana" w:eastAsia="Times New Roman" w:hAnsi="Verdana" w:cs="Times New Roman"/>
          <w:color w:val="000000"/>
        </w:rPr>
        <w:t>Готов ли Ваш ребенок к школе?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B3950" w:rsidRPr="00CB3950" w:rsidTr="00CB3950">
        <w:trPr>
          <w:tblCellSpacing w:w="0" w:type="dxa"/>
        </w:trPr>
        <w:tc>
          <w:tcPr>
            <w:tcW w:w="0" w:type="auto"/>
            <w:vAlign w:val="center"/>
            <w:hideMark/>
          </w:tcPr>
          <w:p w:rsidR="00CB3950" w:rsidRPr="00CB3950" w:rsidRDefault="00CB3950" w:rsidP="00CB39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Любому родителю стоит заблаговременно позаботиться о готовности своего ребенка к поступлению в школу. Чем раньше вы начнете заниматься с малышом, тем глубже он </w:t>
            </w:r>
            <w:proofErr w:type="gramStart"/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усвоит информацию и тем увереннее</w:t>
            </w:r>
            <w:proofErr w:type="gramEnd"/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будет чувствовать себя на собеседовании с директором школы. </w:t>
            </w:r>
          </w:p>
          <w:p w:rsidR="00CB3950" w:rsidRPr="00CB3950" w:rsidRDefault="00CB3950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Ведущие детские психологи и педагоги сходятся во мнении, что усвоение ребенком школьной программы проходит намного эффективнее, если он обладает базовыми знаниями и навыками, иными словами, достаточно эрудирован. Мы предлагаем вам список вопросов, по которым обычно определяется уровень развития ребенка при зачислении в первый класс начальной общеобразовательной школы. </w:t>
            </w:r>
          </w:p>
          <w:p w:rsidR="00CB3950" w:rsidRPr="00CB3950" w:rsidRDefault="00CB3950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Имейте в виду, что ребенку следует не только знать ответы на эти вопросы, но и уметь озвучить их перед незнакомым взрослым человеком, который будет проводить отбор в классы. Мягко объясните малышу, что его ждет на собеседовании. Постарайтесь, чтобы ребенок не испугался непривычной официальной обстановки и не забыл от волнения все, что знает. </w:t>
            </w: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</w:p>
          <w:p w:rsidR="001D6B5B" w:rsidRDefault="001D6B5B" w:rsidP="001D6B5B">
            <w:pPr>
              <w:pStyle w:val="a3"/>
              <w:shd w:val="clear" w:color="auto" w:fill="FFFFFF"/>
              <w:jc w:val="center"/>
              <w:outlineLvl w:val="2"/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36"/>
                <w:szCs w:val="36"/>
              </w:rPr>
              <w:lastRenderedPageBreak/>
              <w:t>Наши рекомендации родителям будущих первоклассников</w:t>
            </w:r>
          </w:p>
          <w:p w:rsidR="00CB3950" w:rsidRPr="001D6B5B" w:rsidRDefault="001D6B5B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CB3950" w:rsidRPr="001D6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 ребенку нужно следующее: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свое полное имя, отчество и фамилию;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свой возраст и дату рождения;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фамилию, имя и отчество родителей, их профессию;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свой домашний адрес: название города (поселка, деревни), улицы, номер дома, подъезда, этажа, квартиры; </w:t>
            </w:r>
            <w:proofErr w:type="gramEnd"/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основные достопримечательности своего города (поселка, деревни);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название своей страны и ее столицы;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последовательность дней недели, месяцев, времен года; основные приметы каждого времени года, загадки о временах года;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домашних животных и их детенышей;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диких животных различных природно-климатических зон, их повадки, детенышей;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растения различных природно-климатических зон;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части тела человека;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профессии;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русские народные сказки;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великих русских поэтов и писателей (А.С. Пушкина, Л.Н. Толстого, С.А. Есенина, Ф.И. Тютчева) и их основные детские произведения. </w:t>
            </w:r>
          </w:p>
          <w:p w:rsidR="00CB3950" w:rsidRPr="001D6B5B" w:rsidRDefault="001D6B5B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CB3950" w:rsidRPr="001D6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ебенок должен уметь: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различать живое и неживое; женский и мужской род; единственное и множественное число; утро, день, вечер и ночь; одежду, обувь и головные уборы; птиц, рыб, зверей, насекомых; овощи, фрукты, грибы, ягоды; наземный, водный и воздушный транспорт; посуду, мебель и т.д.; </w:t>
            </w:r>
            <w:proofErr w:type="gramEnd"/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различать геометрические фигуры: круг, квадрат, прямоугольник, треугольник, овал;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свободно ориентироваться в пространстве и на листе бумаги, иметь представление о понятиях "право" - "лево", "верх" - "низ" и т.д.;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рассказать наизусть небольшое стихотворение;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полно и последовательно пересказать прослушанный или прочитанный рассказ;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придумать рассказ по картинке;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запомнить и назвать по памяти 6-10 предметов, картинок, слов;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разделять слова на слоги с помощью хлопков или притопов;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различать гласные и согласные звуки;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определять количество и последовательность звуков в словах типа "мак", "дом", "суп", "дубы", "сани", "зубы", "осы"; </w:t>
            </w:r>
            <w:proofErr w:type="gramEnd"/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правильно держать карандаш, ручку, кисточку;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без линейки проводить вертикальные и горизонтальные линии; рисовать геометрические фигуры, животных, людей, различные предметы с опорой на геометрические формы; аккуратно закрашивать, штриховать карандашом, не выходя за контуры предметов;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хорошо владеть ножницами (разрезать лист бумаги на полоски, квадраты, круги, прямоугольники, треугольники, овалы; вырезать различные фигуры по контуру);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делать аппликации из цветной бумаги;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лепить из глины и пластилина;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свободно считать от 1 до 10 и обратно, выполнять счетные операции в пределах 10;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соотносить цифру и количество предметов;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внимательно, не отвлекаясь, слушать в течение 30</w:t>
            </w:r>
            <w:r w:rsid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минут; </w:t>
            </w:r>
          </w:p>
          <w:p w:rsidR="00CB3950" w:rsidRPr="001D6B5B" w:rsidRDefault="00CB3950" w:rsidP="00CB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сохранять правильную осанк</w:t>
            </w:r>
            <w:r w:rsid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 положении сидя в течение 30</w:t>
            </w: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минут; </w:t>
            </w:r>
          </w:p>
          <w:p w:rsidR="00CB3950" w:rsidRPr="001D6B5B" w:rsidRDefault="00CB3950" w:rsidP="00CB3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играть в спортивные игры, выполнять различные физические упражнения</w:t>
            </w: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1D6B5B" w:rsidRDefault="001D6B5B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CB3950" w:rsidRPr="00CB3950" w:rsidRDefault="00CB3950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 главное - психологическая готовность ребенка к школе, отсутствие страха и неприязни перед занятиями. Не паникуйте, если ваш малыш чего-то не знает или не умеет. Спокойно, без спешки начните с ним заниматься. </w:t>
            </w:r>
          </w:p>
          <w:p w:rsidR="00CB3950" w:rsidRPr="00CB3950" w:rsidRDefault="00CB3950" w:rsidP="00CB39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 в коем случае не ругайте ребенка за неудачи, учитывайте его настроение и самочувствие. В обучении задействуйте игровые приемы и художественные образы. </w:t>
            </w:r>
          </w:p>
          <w:p w:rsidR="00CB3950" w:rsidRPr="00CB3950" w:rsidRDefault="00CB3950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Речь, логика и память ребенка должны быть достаточно развиты, чтобы он мог без труда выражать свои мысли, улавливать суть заданного вопроса и правильно строить фразы при ответе. Малыш может не знать каких-то фактов, но, если он четко, без смущения высказывает и обосновывает свою точку зрения, это вызывает только уважение. </w:t>
            </w:r>
          </w:p>
          <w:p w:rsidR="00CB3950" w:rsidRPr="00CB3950" w:rsidRDefault="00CB3950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Полный ответ всегда предпочтительнее краткого. Ответы "да", "нет", "не знаю" лучше не использовать. Отвечая на вопрос "Как тебя зовут?", не стоит называть свое уменьшительно-ласкательное, "домашнее" имя (Леночка, Толик и т.д.). Нужно сказать: "Меня зовут /Лена Петрова/, /Толя Иванов/". Часто интересуются и отчеством. </w:t>
            </w:r>
          </w:p>
          <w:p w:rsidR="00CB3950" w:rsidRPr="00CB3950" w:rsidRDefault="00CB3950" w:rsidP="00CB39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Учтите, что вопросы на собеседовании бывают не только на эрудицию, но и на смекалку. Предположим, шестилетнего ребенка могут спросить </w:t>
            </w:r>
            <w:proofErr w:type="gramStart"/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</w:t>
            </w:r>
            <w:proofErr w:type="gramEnd"/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сколько будет 6+2, а сколько лет ему будет через 2 года. Последовательность месяцев (дней недели, цифр) нужно уметь </w:t>
            </w:r>
            <w:proofErr w:type="gramStart"/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воспроизвести</w:t>
            </w:r>
            <w:proofErr w:type="gramEnd"/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начиная с любого месяца (дня, цифры). </w:t>
            </w:r>
          </w:p>
          <w:p w:rsidR="00CB3950" w:rsidRPr="00CB3950" w:rsidRDefault="00CB3950" w:rsidP="00CB3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Ребенок должен быть готов к следующим "каверзным" вопросам: "Кто старше, ты или твоя сестра (брат)? Почему снег бывает зимой, а не летом? Что бывает раньше - обед или ужин? Кем ты будешь, когда вырастешь, - тетей или дядей? У кого больше лап - у собаки или у петуха? Кто больше - корова или коза? Что нужно сделать, если нечаянно сломаешь чужую вещь?" и т.п. </w:t>
            </w:r>
          </w:p>
          <w:p w:rsidR="00CB3950" w:rsidRPr="00CB3950" w:rsidRDefault="00CB3950" w:rsidP="00CB3950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Не забывайте, что ребенок должен уметь общаться, не бояться задавать вопросы, если ему что-то не понятно, и не теряться, когда вопрос задают ему. Позаботьтесь о том, чтобы ваш малыш знал основные правила поведения в обществе и нормы этикета. </w:t>
            </w: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CB395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В норме к началу школьного обучения ребенок должен:</w:t>
            </w:r>
          </w:p>
          <w:p w:rsidR="00CB3950" w:rsidRPr="00CB3950" w:rsidRDefault="00CB3950" w:rsidP="00CB3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Правильно произносить все звуки;</w:t>
            </w:r>
            <w:r w:rsidRPr="00CB3950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  <w:p w:rsidR="00CB3950" w:rsidRPr="00CB3950" w:rsidRDefault="00CB3950" w:rsidP="00CB3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Четко и ясно произносить слова, не переставляя и не пропуская слоги;</w:t>
            </w:r>
            <w:r w:rsidRPr="00CB3950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  <w:p w:rsidR="00CB3950" w:rsidRPr="00CB3950" w:rsidRDefault="00CB3950" w:rsidP="00CB3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Иметь достаточный словарный запас;</w:t>
            </w:r>
            <w:r w:rsidRPr="00CB3950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  <w:p w:rsidR="00CB3950" w:rsidRPr="00CB3950" w:rsidRDefault="00CB3950" w:rsidP="00CB3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Согласовывать слова в роде, числе и падеже;</w:t>
            </w:r>
            <w:r w:rsidRPr="00CB3950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  <w:p w:rsidR="00CB3950" w:rsidRPr="00CB3950" w:rsidRDefault="00CB3950" w:rsidP="00CB3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Точно спрягать знакомые глаголы;</w:t>
            </w:r>
            <w:r w:rsidRPr="00CB3950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  <w:p w:rsidR="00CB3950" w:rsidRPr="00CB3950" w:rsidRDefault="00CB3950" w:rsidP="00CB3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Строить различные по конструкции предложения (сложносочиненные, сложноподчиненные);</w:t>
            </w:r>
            <w:r w:rsidRPr="00CB3950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  <w:p w:rsidR="00CB3950" w:rsidRPr="00CB3950" w:rsidRDefault="00CB3950" w:rsidP="00CB3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Свободно пользоваться монологической речью (рассказать о пережитых событиях, пересказать содержание сказки, описать окружающие предметы, раскрыть содержание картины);</w:t>
            </w:r>
            <w:r w:rsidRPr="00CB3950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</w:p>
          <w:p w:rsidR="00CB3950" w:rsidRPr="00CB3950" w:rsidRDefault="00CB3950" w:rsidP="00CB3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CB3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Хорошо слышать различные звуки речи, выполнять задания, связанные с выделением слогов, звуков, слов из ряда похожих и т.д.</w:t>
            </w:r>
          </w:p>
        </w:tc>
      </w:tr>
    </w:tbl>
    <w:p w:rsidR="00B53B27" w:rsidRDefault="00B53B27"/>
    <w:sectPr w:rsidR="00B53B27" w:rsidSect="00B8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F08"/>
    <w:multiLevelType w:val="multilevel"/>
    <w:tmpl w:val="E8FE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3920"/>
    <w:multiLevelType w:val="multilevel"/>
    <w:tmpl w:val="691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F7125"/>
    <w:multiLevelType w:val="multilevel"/>
    <w:tmpl w:val="C4A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6205F"/>
    <w:multiLevelType w:val="multilevel"/>
    <w:tmpl w:val="320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218A6"/>
    <w:multiLevelType w:val="multilevel"/>
    <w:tmpl w:val="77AA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36466"/>
    <w:multiLevelType w:val="multilevel"/>
    <w:tmpl w:val="D432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A218D"/>
    <w:multiLevelType w:val="multilevel"/>
    <w:tmpl w:val="8B1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654E7"/>
    <w:multiLevelType w:val="multilevel"/>
    <w:tmpl w:val="D36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E6385"/>
    <w:multiLevelType w:val="multilevel"/>
    <w:tmpl w:val="7D5C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83E4F"/>
    <w:multiLevelType w:val="multilevel"/>
    <w:tmpl w:val="458E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35505"/>
    <w:multiLevelType w:val="multilevel"/>
    <w:tmpl w:val="C4D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76082"/>
    <w:multiLevelType w:val="multilevel"/>
    <w:tmpl w:val="FC6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F4691E"/>
    <w:multiLevelType w:val="multilevel"/>
    <w:tmpl w:val="C42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D2521"/>
    <w:multiLevelType w:val="multilevel"/>
    <w:tmpl w:val="411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B3950"/>
    <w:rsid w:val="001D6B5B"/>
    <w:rsid w:val="004252AE"/>
    <w:rsid w:val="005351BB"/>
    <w:rsid w:val="00B53B27"/>
    <w:rsid w:val="00B82409"/>
    <w:rsid w:val="00CB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09"/>
  </w:style>
  <w:style w:type="paragraph" w:styleId="3">
    <w:name w:val="heading 3"/>
    <w:basedOn w:val="a"/>
    <w:link w:val="30"/>
    <w:uiPriority w:val="9"/>
    <w:qFormat/>
    <w:rsid w:val="00425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39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52A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2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7801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5239">
                      <w:marLeft w:val="0"/>
                      <w:marRight w:val="0"/>
                      <w:marTop w:val="300"/>
                      <w:marBottom w:val="300"/>
                      <w:divBdr>
                        <w:top w:val="single" w:sz="8" w:space="15" w:color="999999"/>
                        <w:left w:val="single" w:sz="8" w:space="15" w:color="999999"/>
                        <w:bottom w:val="single" w:sz="8" w:space="15" w:color="999999"/>
                        <w:right w:val="single" w:sz="8" w:space="15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084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9</Pages>
  <Words>2466</Words>
  <Characters>14059</Characters>
  <Application>Microsoft Office Word</Application>
  <DocSecurity>0</DocSecurity>
  <Lines>117</Lines>
  <Paragraphs>32</Paragraphs>
  <ScaleCrop>false</ScaleCrop>
  <Company>МОУ СОШ 105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ПанфиловаЕВ</dc:creator>
  <cp:keywords/>
  <dc:description/>
  <cp:lastModifiedBy>ПанфиловаЕВ</cp:lastModifiedBy>
  <cp:revision>3</cp:revision>
  <dcterms:created xsi:type="dcterms:W3CDTF">2011-11-23T07:04:00Z</dcterms:created>
  <dcterms:modified xsi:type="dcterms:W3CDTF">2015-02-16T07:20:00Z</dcterms:modified>
</cp:coreProperties>
</file>